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2880" w:firstLine="72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Couch 2 5k 10 Week course.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4356100</wp:posOffset>
                </wp:positionH>
                <wp:positionV relativeFrom="paragraph">
                  <wp:posOffset>-711199</wp:posOffset>
                </wp:positionV>
                <wp:extent cx="2118803" cy="849497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91361" y="3360014"/>
                          <a:ext cx="2109278" cy="839972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000" lIns="90000" spcFirstLastPara="1" rIns="90000" wrap="square" t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4356100</wp:posOffset>
                </wp:positionH>
                <wp:positionV relativeFrom="paragraph">
                  <wp:posOffset>-711199</wp:posOffset>
                </wp:positionV>
                <wp:extent cx="2118803" cy="849497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8803" cy="8494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ageBreakBefore w:val="0"/>
        <w:ind w:left="2880" w:firstLine="72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Terms &amp; Conditions.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Acceptance of booking and invoicing</w:t>
      </w:r>
    </w:p>
    <w:p w:rsidR="00000000" w:rsidDel="00000000" w:rsidP="00000000" w:rsidRDefault="00000000" w:rsidRPr="00000000" w14:paraId="00000005">
      <w:pPr>
        <w:pageBreakBefore w:val="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Mickleover Joggers has the right to not accept a booking.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If a booking request is made using the Email or Social Media, you will receive an email confirming we have received your booking request. And confirming your place on the course.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All bookings are subject to availability.</w:t>
      </w:r>
    </w:p>
    <w:p w:rsidR="00000000" w:rsidDel="00000000" w:rsidP="00000000" w:rsidRDefault="00000000" w:rsidRPr="00000000" w14:paraId="00000008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Course fee and payment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The fee to attend a course must be paid in full before the start date of the course.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Mickleover Joggers has the right to refuse an attendee entry to the course, if the fee is not paid before the date of the course.</w:t>
      </w:r>
    </w:p>
    <w:p w:rsidR="00000000" w:rsidDel="00000000" w:rsidP="00000000" w:rsidRDefault="00000000" w:rsidRPr="00000000" w14:paraId="0000000B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Cancellations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The jogger must advise Mickleover Joggers of any cancellation in writing.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If a jogger does not advise of a cancellation in writing before the start date of the course, then the full course fee will be payable or until a replacement has been secured for that place.</w:t>
      </w:r>
    </w:p>
    <w:p w:rsidR="00000000" w:rsidDel="00000000" w:rsidP="00000000" w:rsidRDefault="00000000" w:rsidRPr="00000000" w14:paraId="0000000E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Refunds.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If a jogger wishes to cancel a course due to a pre-determined medical condition undisclosed to Mickleover Joggers, a refund will not be issued.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All course fees are final and non-refundable, with exception to: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If a jogger cancels their course on medical grounds, confirmation from a medical professional is required for a refund.</w:t>
      </w:r>
    </w:p>
    <w:p w:rsidR="00000000" w:rsidDel="00000000" w:rsidP="00000000" w:rsidRDefault="00000000" w:rsidRPr="00000000" w14:paraId="00000012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Transfers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If an attendee can no longer attend a course and wishes to transfer to another course, then this will be treated in the same way as a cancellation. 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Mickleover Joggers will allow a 30% discount in respect of the course that the attendee is transferred to.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If an attendee can no longer attend a course date, they will be allowed to nominate another person to attend the same course date in their place.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Joggers are advised that any predetermined injury or medical condition may be worsened by jogging.</w:t>
      </w:r>
    </w:p>
    <w:p w:rsidR="00000000" w:rsidDel="00000000" w:rsidP="00000000" w:rsidRDefault="00000000" w:rsidRPr="00000000" w14:paraId="00000018">
      <w:pPr>
        <w:pageBreakBefore w:val="0"/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Please seek relevant medical advice before undertaking any such jogging course.</w:t>
      </w:r>
    </w:p>
    <w:p w:rsidR="00000000" w:rsidDel="00000000" w:rsidP="00000000" w:rsidRDefault="00000000" w:rsidRPr="00000000" w14:paraId="00000019">
      <w:pPr>
        <w:pageBreakBefore w:val="0"/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Mickleover joggers accept no responsibility for any jogger not following the course instruction. </w:t>
      </w:r>
    </w:p>
    <w:sectPr>
      <w:pgSz w:h="16838" w:w="11906" w:orient="portrait"/>
      <w:pgMar w:bottom="1440" w:top="1440" w:left="1440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A63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634D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634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A634D8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A634D8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634D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634D8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i+Oc3fzCNvPhd94Q4jRwCffviQ==">CgMxLjAyCGguZ2pkZ3hzOAByMTBCd1lqakRjRFFUM0pkbkpHTVdOMFJreHhlVXQzZFRJd09XTkpNVlEwU2xWTFduTmo=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2018-04-14T13:40:00Z</dcterms:created>
  <dc:creator>Joy Walton-Power</dc:creator>
</cp:coreProperties>
</file>